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61001" w14:textId="77777777" w:rsidR="00424A5A" w:rsidRPr="00255C6B" w:rsidRDefault="00424A5A">
      <w:pPr>
        <w:rPr>
          <w:rFonts w:ascii="Tahoma" w:hAnsi="Tahoma" w:cs="Tahoma"/>
          <w:sz w:val="20"/>
          <w:szCs w:val="20"/>
        </w:rPr>
      </w:pPr>
    </w:p>
    <w:p w14:paraId="2580C950" w14:textId="77777777" w:rsidR="00424A5A" w:rsidRPr="00255C6B" w:rsidRDefault="00424A5A">
      <w:pPr>
        <w:rPr>
          <w:rFonts w:ascii="Tahoma" w:hAnsi="Tahoma" w:cs="Tahoma"/>
          <w:sz w:val="20"/>
          <w:szCs w:val="20"/>
        </w:rPr>
      </w:pPr>
    </w:p>
    <w:p w14:paraId="58B7B876" w14:textId="77777777" w:rsidR="00424A5A" w:rsidRPr="00255C6B" w:rsidRDefault="00424A5A" w:rsidP="00424A5A">
      <w:pPr>
        <w:rPr>
          <w:rFonts w:ascii="Tahoma" w:hAnsi="Tahoma" w:cs="Tahoma"/>
          <w:sz w:val="20"/>
          <w:szCs w:val="20"/>
        </w:rPr>
      </w:pPr>
    </w:p>
    <w:p w14:paraId="1B2C5BC3" w14:textId="77777777" w:rsidR="00424A5A" w:rsidRPr="00255C6B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55C6B" w14:paraId="206AFFBB" w14:textId="77777777">
        <w:tc>
          <w:tcPr>
            <w:tcW w:w="1080" w:type="dxa"/>
            <w:vAlign w:val="center"/>
          </w:tcPr>
          <w:p w14:paraId="0FC919F7" w14:textId="77777777" w:rsidR="00424A5A" w:rsidRPr="00255C6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5C6B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30F5CF34" w14:textId="77777777" w:rsidR="00424A5A" w:rsidRPr="00255C6B" w:rsidRDefault="00255C6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55C6B">
              <w:rPr>
                <w:rFonts w:ascii="Tahoma" w:hAnsi="Tahoma" w:cs="Tahoma"/>
                <w:color w:val="0000FF"/>
                <w:sz w:val="20"/>
                <w:szCs w:val="20"/>
              </w:rPr>
              <w:t>43001-416/2021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14:paraId="611AD9C0" w14:textId="77777777" w:rsidR="00424A5A" w:rsidRPr="00255C6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E208F1D" w14:textId="77777777" w:rsidR="00424A5A" w:rsidRPr="00255C6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5C6B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21F28C0" w14:textId="77777777" w:rsidR="00424A5A" w:rsidRPr="00255C6B" w:rsidRDefault="00255C6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55C6B">
              <w:rPr>
                <w:rFonts w:ascii="Tahoma" w:hAnsi="Tahoma" w:cs="Tahoma"/>
                <w:color w:val="0000FF"/>
                <w:sz w:val="20"/>
                <w:szCs w:val="20"/>
              </w:rPr>
              <w:t>A-180/21 G</w:t>
            </w:r>
            <w:r w:rsidR="00424A5A" w:rsidRPr="00255C6B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255C6B" w14:paraId="04C843D3" w14:textId="77777777">
        <w:tc>
          <w:tcPr>
            <w:tcW w:w="1080" w:type="dxa"/>
            <w:vAlign w:val="center"/>
          </w:tcPr>
          <w:p w14:paraId="43E16254" w14:textId="77777777" w:rsidR="00424A5A" w:rsidRPr="00255C6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5C6B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38860F9A" w14:textId="77777777" w:rsidR="00424A5A" w:rsidRPr="00255C6B" w:rsidRDefault="00255C6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55C6B">
              <w:rPr>
                <w:rFonts w:ascii="Tahoma" w:hAnsi="Tahoma" w:cs="Tahoma"/>
                <w:color w:val="0000FF"/>
                <w:sz w:val="20"/>
                <w:szCs w:val="20"/>
              </w:rPr>
              <w:t>21.09.2021</w:t>
            </w:r>
          </w:p>
        </w:tc>
        <w:tc>
          <w:tcPr>
            <w:tcW w:w="1080" w:type="dxa"/>
            <w:vAlign w:val="center"/>
          </w:tcPr>
          <w:p w14:paraId="0A114DAE" w14:textId="77777777" w:rsidR="00424A5A" w:rsidRPr="00255C6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4DDD1AB" w14:textId="77777777" w:rsidR="00424A5A" w:rsidRPr="00255C6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5C6B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5CC17592" w14:textId="77777777" w:rsidR="00424A5A" w:rsidRPr="00255C6B" w:rsidRDefault="00255C6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55C6B">
              <w:rPr>
                <w:rFonts w:ascii="Tahoma" w:hAnsi="Tahoma" w:cs="Tahoma"/>
                <w:color w:val="0000FF"/>
                <w:sz w:val="20"/>
                <w:szCs w:val="20"/>
              </w:rPr>
              <w:t>2431-21-001555/0</w:t>
            </w:r>
          </w:p>
        </w:tc>
      </w:tr>
    </w:tbl>
    <w:p w14:paraId="11DEAAB4" w14:textId="77777777" w:rsidR="00424A5A" w:rsidRPr="00255C6B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264785F2" w14:textId="77777777" w:rsidR="00424A5A" w:rsidRPr="00255C6B" w:rsidRDefault="00424A5A">
      <w:pPr>
        <w:rPr>
          <w:rFonts w:ascii="Tahoma" w:hAnsi="Tahoma" w:cs="Tahoma"/>
          <w:sz w:val="20"/>
          <w:szCs w:val="20"/>
        </w:rPr>
      </w:pPr>
    </w:p>
    <w:p w14:paraId="20EA647D" w14:textId="77777777" w:rsidR="00556816" w:rsidRPr="00255C6B" w:rsidRDefault="00556816">
      <w:pPr>
        <w:rPr>
          <w:rFonts w:ascii="Tahoma" w:hAnsi="Tahoma" w:cs="Tahoma"/>
          <w:sz w:val="20"/>
          <w:szCs w:val="20"/>
        </w:rPr>
      </w:pPr>
    </w:p>
    <w:p w14:paraId="5B1DE580" w14:textId="77777777" w:rsidR="00424A5A" w:rsidRPr="00255C6B" w:rsidRDefault="00424A5A">
      <w:pPr>
        <w:rPr>
          <w:rFonts w:ascii="Tahoma" w:hAnsi="Tahoma" w:cs="Tahoma"/>
          <w:sz w:val="20"/>
          <w:szCs w:val="20"/>
        </w:rPr>
      </w:pPr>
    </w:p>
    <w:p w14:paraId="24FA5464" w14:textId="77777777" w:rsidR="00E813F4" w:rsidRPr="00255C6B" w:rsidRDefault="00E813F4" w:rsidP="00E813F4">
      <w:pPr>
        <w:rPr>
          <w:rFonts w:ascii="Tahoma" w:hAnsi="Tahoma" w:cs="Tahoma"/>
          <w:sz w:val="20"/>
          <w:szCs w:val="20"/>
        </w:rPr>
      </w:pPr>
    </w:p>
    <w:p w14:paraId="32844198" w14:textId="77777777" w:rsidR="00E813F4" w:rsidRPr="00255C6B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55C6B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16D51FB7" w14:textId="77777777" w:rsidR="00E813F4" w:rsidRPr="00255C6B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255C6B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092E6B80" w14:textId="77777777" w:rsidR="00E813F4" w:rsidRPr="00255C6B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255C6B" w14:paraId="037547C7" w14:textId="77777777">
        <w:tc>
          <w:tcPr>
            <w:tcW w:w="9288" w:type="dxa"/>
          </w:tcPr>
          <w:p w14:paraId="54DED3EF" w14:textId="77777777" w:rsidR="00E813F4" w:rsidRPr="00255C6B" w:rsidRDefault="00255C6B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255C6B">
              <w:rPr>
                <w:rFonts w:ascii="Tahoma" w:hAnsi="Tahoma" w:cs="Tahoma"/>
                <w:b/>
                <w:szCs w:val="20"/>
              </w:rPr>
              <w:t>Ureditev državne kolesarske povezave D8 - odsek Krka – Žihovo selo</w:t>
            </w:r>
          </w:p>
        </w:tc>
      </w:tr>
    </w:tbl>
    <w:p w14:paraId="454F4980" w14:textId="77777777" w:rsidR="00E813F4" w:rsidRPr="00255C6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0DC393C9" w14:textId="77777777" w:rsidR="00E813F4" w:rsidRPr="00255C6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23094928" w14:textId="77777777" w:rsidR="00255C6B" w:rsidRPr="00255C6B" w:rsidRDefault="00255C6B" w:rsidP="00255C6B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255C6B">
        <w:rPr>
          <w:rFonts w:ascii="Tahoma" w:hAnsi="Tahoma" w:cs="Tahoma"/>
          <w:b/>
          <w:color w:val="333333"/>
          <w:sz w:val="20"/>
          <w:szCs w:val="20"/>
          <w:lang w:eastAsia="sl-SI"/>
        </w:rPr>
        <w:t>JN006388/2021-B01 - A-180/21: datum objave: 20.09.2021</w:t>
      </w:r>
    </w:p>
    <w:p w14:paraId="364853C8" w14:textId="77777777" w:rsidR="00E813F4" w:rsidRPr="00255C6B" w:rsidRDefault="00255C6B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255C6B">
        <w:rPr>
          <w:rFonts w:ascii="Tahoma" w:hAnsi="Tahoma" w:cs="Tahoma"/>
          <w:b/>
          <w:szCs w:val="20"/>
        </w:rPr>
        <w:t>D</w:t>
      </w:r>
      <w:r w:rsidRPr="00255C6B">
        <w:rPr>
          <w:rFonts w:ascii="Tahoma" w:hAnsi="Tahoma" w:cs="Tahoma"/>
          <w:b/>
          <w:color w:val="333333"/>
          <w:szCs w:val="20"/>
          <w:shd w:val="clear" w:color="auto" w:fill="FFFFFF"/>
        </w:rPr>
        <w:t>atum prejema: 21.09.2021   07:45</w:t>
      </w:r>
    </w:p>
    <w:p w14:paraId="0FC2E7BE" w14:textId="77777777" w:rsidR="00E813F4" w:rsidRPr="00255C6B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255C6B">
        <w:rPr>
          <w:rFonts w:ascii="Tahoma" w:hAnsi="Tahoma" w:cs="Tahoma"/>
          <w:b/>
          <w:szCs w:val="20"/>
        </w:rPr>
        <w:t>Vprašanje:</w:t>
      </w:r>
    </w:p>
    <w:p w14:paraId="43410D75" w14:textId="77777777" w:rsidR="00E813F4" w:rsidRPr="00255C6B" w:rsidRDefault="00E813F4" w:rsidP="00255C6B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31AE2C81" w14:textId="77777777" w:rsidR="00255C6B" w:rsidRPr="00255C6B" w:rsidRDefault="00255C6B" w:rsidP="00255C6B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255C6B">
        <w:rPr>
          <w:rFonts w:ascii="Tahoma" w:hAnsi="Tahoma" w:cs="Tahoma"/>
          <w:color w:val="333333"/>
          <w:sz w:val="20"/>
          <w:szCs w:val="20"/>
          <w:shd w:val="clear" w:color="auto" w:fill="FFFFFF"/>
        </w:rPr>
        <w:t>7.2 ELEKTROENERGETSKI VODI</w:t>
      </w:r>
      <w:r w:rsidRPr="00255C6B">
        <w:rPr>
          <w:rFonts w:ascii="Tahoma" w:hAnsi="Tahoma" w:cs="Tahoma"/>
          <w:color w:val="333333"/>
          <w:sz w:val="20"/>
          <w:szCs w:val="20"/>
        </w:rPr>
        <w:br/>
      </w:r>
      <w:r w:rsidRPr="00255C6B">
        <w:rPr>
          <w:rFonts w:ascii="Tahoma" w:hAnsi="Tahoma" w:cs="Tahoma"/>
          <w:color w:val="333333"/>
          <w:sz w:val="20"/>
          <w:szCs w:val="20"/>
        </w:rPr>
        <w:br/>
      </w:r>
      <w:r w:rsidRPr="00255C6B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72.311 Prestavitev elektroenergetskega kabelskega voda za nizke napetosti (EKVNN) in visoke napetosti (EKVVN) v dolžini 420,0 m z vsemi deli in </w:t>
      </w:r>
      <w:proofErr w:type="spellStart"/>
      <w:r w:rsidRPr="00255C6B">
        <w:rPr>
          <w:rFonts w:ascii="Tahoma" w:hAnsi="Tahoma" w:cs="Tahoma"/>
          <w:color w:val="333333"/>
          <w:sz w:val="20"/>
          <w:szCs w:val="20"/>
          <w:shd w:val="clear" w:color="auto" w:fill="FFFFFF"/>
        </w:rPr>
        <w:t>materIalom</w:t>
      </w:r>
      <w:proofErr w:type="spellEnd"/>
      <w:r w:rsidRPr="00255C6B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ter z nadzorom pristojnega upravljalca elektro voda. 1 kos</w:t>
      </w:r>
      <w:r w:rsidRPr="00255C6B">
        <w:rPr>
          <w:rFonts w:ascii="Tahoma" w:hAnsi="Tahoma" w:cs="Tahoma"/>
          <w:color w:val="333333"/>
          <w:sz w:val="20"/>
          <w:szCs w:val="20"/>
        </w:rPr>
        <w:br/>
      </w:r>
      <w:r w:rsidRPr="00255C6B">
        <w:rPr>
          <w:rFonts w:ascii="Tahoma" w:hAnsi="Tahoma" w:cs="Tahoma"/>
          <w:color w:val="333333"/>
          <w:sz w:val="20"/>
          <w:szCs w:val="20"/>
        </w:rPr>
        <w:br/>
      </w:r>
      <w:r w:rsidRPr="00255C6B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Prosimo, da naročnik razločno navede (koliko izkopa, zaščitna cev / samo prestavitev obstoječe, nasipi, nadzor,...) kaj vse moramo ponudniki upoštevati pri zgornji postavki, kajti 1 komplet za 420 metrov je malce preveč splošno, da bi lahko vsi ponudniki enakovredno ocenili postavko.</w:t>
      </w:r>
      <w:r w:rsidRPr="00255C6B">
        <w:rPr>
          <w:rFonts w:ascii="Tahoma" w:hAnsi="Tahoma" w:cs="Tahoma"/>
          <w:color w:val="333333"/>
          <w:sz w:val="20"/>
          <w:szCs w:val="20"/>
        </w:rPr>
        <w:br/>
      </w:r>
      <w:r w:rsidRPr="00255C6B">
        <w:rPr>
          <w:rFonts w:ascii="Tahoma" w:hAnsi="Tahoma" w:cs="Tahoma"/>
          <w:color w:val="333333"/>
          <w:sz w:val="20"/>
          <w:szCs w:val="20"/>
        </w:rPr>
        <w:br/>
      </w:r>
      <w:r w:rsidRPr="00255C6B">
        <w:rPr>
          <w:rFonts w:ascii="Tahoma" w:hAnsi="Tahoma" w:cs="Tahoma"/>
          <w:color w:val="333333"/>
          <w:sz w:val="20"/>
          <w:szCs w:val="20"/>
          <w:shd w:val="clear" w:color="auto" w:fill="FFFFFF"/>
        </w:rPr>
        <w:t>Hvala.</w:t>
      </w:r>
    </w:p>
    <w:p w14:paraId="01EE1307" w14:textId="77777777" w:rsidR="00E813F4" w:rsidRPr="00255C6B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14:paraId="255CB5EE" w14:textId="77777777" w:rsidR="00E813F4" w:rsidRPr="00255C6B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14:paraId="70BC42C1" w14:textId="77777777" w:rsidR="00E813F4" w:rsidRPr="00255C6B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255C6B">
        <w:rPr>
          <w:rFonts w:ascii="Tahoma" w:hAnsi="Tahoma" w:cs="Tahoma"/>
          <w:b/>
          <w:szCs w:val="20"/>
        </w:rPr>
        <w:t>Odgovor:</w:t>
      </w:r>
    </w:p>
    <w:p w14:paraId="0159C80C" w14:textId="77777777" w:rsidR="00E813F4" w:rsidRPr="00255C6B" w:rsidRDefault="00E813F4" w:rsidP="00255C6B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14:paraId="06B2B42D" w14:textId="4E1CAD24" w:rsidR="00C16DC1" w:rsidRPr="00C16DC1" w:rsidRDefault="00C16DC1" w:rsidP="00FB464A">
      <w:pPr>
        <w:jc w:val="both"/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>P</w:t>
      </w:r>
      <w:r w:rsidRPr="00C16DC1">
        <w:rPr>
          <w:rFonts w:ascii="Tahoma" w:hAnsi="Tahoma" w:cs="Tahoma"/>
          <w:sz w:val="20"/>
          <w:szCs w:val="20"/>
        </w:rPr>
        <w:t>ri</w:t>
      </w:r>
      <w:r>
        <w:rPr>
          <w:rFonts w:ascii="Tahoma" w:hAnsi="Tahoma" w:cs="Tahoma"/>
          <w:sz w:val="20"/>
          <w:szCs w:val="20"/>
        </w:rPr>
        <w:t xml:space="preserve"> </w:t>
      </w:r>
      <w:r w:rsidR="00D67B10">
        <w:rPr>
          <w:rFonts w:ascii="Tahoma" w:hAnsi="Tahoma" w:cs="Tahoma"/>
          <w:sz w:val="20"/>
          <w:szCs w:val="20"/>
        </w:rPr>
        <w:t>zasnovi projektne naloge ter v fazi izdelave</w:t>
      </w:r>
      <w:r w:rsidRPr="00C16DC1">
        <w:rPr>
          <w:rFonts w:ascii="Tahoma" w:hAnsi="Tahoma" w:cs="Tahoma"/>
          <w:sz w:val="20"/>
          <w:szCs w:val="20"/>
        </w:rPr>
        <w:t xml:space="preserve"> PZI dokumentacije ni bilo dodatnih</w:t>
      </w:r>
      <w:r w:rsidR="00FB464A">
        <w:rPr>
          <w:rFonts w:ascii="Tahoma" w:hAnsi="Tahoma" w:cs="Tahoma"/>
          <w:sz w:val="20"/>
          <w:szCs w:val="20"/>
        </w:rPr>
        <w:t xml:space="preserve"> konkretnih</w:t>
      </w:r>
      <w:r w:rsidRPr="00C16DC1">
        <w:rPr>
          <w:rFonts w:ascii="Tahoma" w:hAnsi="Tahoma" w:cs="Tahoma"/>
          <w:sz w:val="20"/>
          <w:szCs w:val="20"/>
        </w:rPr>
        <w:t xml:space="preserve"> zahtev oz. naročila</w:t>
      </w:r>
      <w:r w:rsidR="00D67B10">
        <w:rPr>
          <w:rFonts w:ascii="Tahoma" w:hAnsi="Tahoma" w:cs="Tahoma"/>
          <w:sz w:val="20"/>
          <w:szCs w:val="20"/>
        </w:rPr>
        <w:t xml:space="preserve"> s strani </w:t>
      </w:r>
      <w:r w:rsidR="006D58E8">
        <w:rPr>
          <w:rFonts w:ascii="Tahoma" w:hAnsi="Tahoma" w:cs="Tahoma"/>
          <w:sz w:val="20"/>
          <w:szCs w:val="20"/>
        </w:rPr>
        <w:t>upravljavca elektro energetskega omrežja</w:t>
      </w:r>
      <w:r w:rsidRPr="00C16DC1">
        <w:rPr>
          <w:rFonts w:ascii="Tahoma" w:hAnsi="Tahoma" w:cs="Tahoma"/>
          <w:sz w:val="20"/>
          <w:szCs w:val="20"/>
        </w:rPr>
        <w:t xml:space="preserve"> </w:t>
      </w:r>
      <w:r w:rsidR="00FB464A">
        <w:rPr>
          <w:rFonts w:ascii="Tahoma" w:hAnsi="Tahoma" w:cs="Tahoma"/>
          <w:sz w:val="20"/>
          <w:szCs w:val="20"/>
        </w:rPr>
        <w:t>glede</w:t>
      </w:r>
      <w:r w:rsidRPr="00C16DC1">
        <w:rPr>
          <w:rFonts w:ascii="Tahoma" w:hAnsi="Tahoma" w:cs="Tahoma"/>
          <w:sz w:val="20"/>
          <w:szCs w:val="20"/>
        </w:rPr>
        <w:t xml:space="preserve"> priprav</w:t>
      </w:r>
      <w:r w:rsidR="00FB464A">
        <w:rPr>
          <w:rFonts w:ascii="Tahoma" w:hAnsi="Tahoma" w:cs="Tahoma"/>
          <w:sz w:val="20"/>
          <w:szCs w:val="20"/>
        </w:rPr>
        <w:t>e</w:t>
      </w:r>
      <w:r w:rsidR="006D58E8">
        <w:rPr>
          <w:rFonts w:ascii="Tahoma" w:hAnsi="Tahoma" w:cs="Tahoma"/>
          <w:sz w:val="20"/>
          <w:szCs w:val="20"/>
        </w:rPr>
        <w:t xml:space="preserve"> detajl</w:t>
      </w:r>
      <w:r w:rsidR="00387456">
        <w:rPr>
          <w:rFonts w:ascii="Tahoma" w:hAnsi="Tahoma" w:cs="Tahoma"/>
          <w:sz w:val="20"/>
          <w:szCs w:val="20"/>
        </w:rPr>
        <w:t>nega</w:t>
      </w:r>
      <w:r w:rsidRPr="00C16DC1">
        <w:rPr>
          <w:rFonts w:ascii="Tahoma" w:hAnsi="Tahoma" w:cs="Tahoma"/>
          <w:sz w:val="20"/>
          <w:szCs w:val="20"/>
        </w:rPr>
        <w:t xml:space="preserve"> načrta</w:t>
      </w:r>
      <w:r w:rsidR="00FB464A">
        <w:rPr>
          <w:rFonts w:ascii="Tahoma" w:hAnsi="Tahoma" w:cs="Tahoma"/>
          <w:sz w:val="20"/>
          <w:szCs w:val="20"/>
        </w:rPr>
        <w:t xml:space="preserve"> in s tem </w:t>
      </w:r>
      <w:r w:rsidR="00217ED4">
        <w:rPr>
          <w:rFonts w:ascii="Tahoma" w:hAnsi="Tahoma" w:cs="Tahoma"/>
          <w:sz w:val="20"/>
          <w:szCs w:val="20"/>
        </w:rPr>
        <w:t>podrobnejšega popisa del</w:t>
      </w:r>
      <w:r w:rsidRPr="00C16DC1">
        <w:rPr>
          <w:rFonts w:ascii="Tahoma" w:hAnsi="Tahoma" w:cs="Tahoma"/>
          <w:sz w:val="20"/>
          <w:szCs w:val="20"/>
        </w:rPr>
        <w:t xml:space="preserve"> zaščite oz. prestavitve elektro omrežja. V tem smislu se je tudi pripravila situacija (G.8 Zbirna situacija komunalnih vodov) ter popisna postavka, ki le opredeljuje dolžino </w:t>
      </w:r>
      <w:proofErr w:type="spellStart"/>
      <w:r w:rsidRPr="00C16DC1">
        <w:rPr>
          <w:rFonts w:ascii="Tahoma" w:hAnsi="Tahoma" w:cs="Tahoma"/>
          <w:sz w:val="20"/>
          <w:szCs w:val="20"/>
        </w:rPr>
        <w:t>tangence</w:t>
      </w:r>
      <w:proofErr w:type="spellEnd"/>
      <w:r w:rsidRPr="00C16DC1">
        <w:rPr>
          <w:rFonts w:ascii="Tahoma" w:hAnsi="Tahoma" w:cs="Tahoma"/>
          <w:sz w:val="20"/>
          <w:szCs w:val="20"/>
        </w:rPr>
        <w:t xml:space="preserve"> (420 m).</w:t>
      </w:r>
    </w:p>
    <w:p w14:paraId="10B6E76F" w14:textId="5EE1FEC9" w:rsidR="00C16DC1" w:rsidRPr="00C16DC1" w:rsidRDefault="00C16DC1" w:rsidP="00FB464A">
      <w:pPr>
        <w:jc w:val="both"/>
        <w:rPr>
          <w:rFonts w:ascii="Tahoma" w:hAnsi="Tahoma" w:cs="Tahoma"/>
          <w:sz w:val="20"/>
          <w:szCs w:val="20"/>
        </w:rPr>
      </w:pPr>
      <w:r w:rsidRPr="00C16DC1">
        <w:rPr>
          <w:rFonts w:ascii="Tahoma" w:hAnsi="Tahoma" w:cs="Tahoma"/>
          <w:sz w:val="20"/>
          <w:szCs w:val="20"/>
        </w:rPr>
        <w:t xml:space="preserve">S strani upravljavca (Elektro Ljubljana) se bo tekom gradnje določala tako mikrolokacija kablovoda kot </w:t>
      </w:r>
      <w:r w:rsidR="00217ED4">
        <w:rPr>
          <w:rFonts w:ascii="Tahoma" w:hAnsi="Tahoma" w:cs="Tahoma"/>
          <w:sz w:val="20"/>
          <w:szCs w:val="20"/>
        </w:rPr>
        <w:t xml:space="preserve">tudi </w:t>
      </w:r>
      <w:r w:rsidRPr="00C16DC1">
        <w:rPr>
          <w:rFonts w:ascii="Tahoma" w:hAnsi="Tahoma" w:cs="Tahoma"/>
          <w:sz w:val="20"/>
          <w:szCs w:val="20"/>
        </w:rPr>
        <w:t>posamezni ukrep</w:t>
      </w:r>
      <w:r w:rsidR="00217ED4">
        <w:rPr>
          <w:rFonts w:ascii="Tahoma" w:hAnsi="Tahoma" w:cs="Tahoma"/>
          <w:sz w:val="20"/>
          <w:szCs w:val="20"/>
        </w:rPr>
        <w:t>i</w:t>
      </w:r>
      <w:r w:rsidRPr="00C16DC1">
        <w:rPr>
          <w:rFonts w:ascii="Tahoma" w:hAnsi="Tahoma" w:cs="Tahoma"/>
          <w:sz w:val="20"/>
          <w:szCs w:val="20"/>
        </w:rPr>
        <w:t xml:space="preserve"> na odseku.</w:t>
      </w:r>
    </w:p>
    <w:p w14:paraId="53D952EF" w14:textId="77777777" w:rsidR="00C16DC1" w:rsidRPr="00C16DC1" w:rsidRDefault="00C16DC1" w:rsidP="00FB464A">
      <w:pPr>
        <w:jc w:val="both"/>
        <w:rPr>
          <w:rFonts w:ascii="Tahoma" w:hAnsi="Tahoma" w:cs="Tahoma"/>
          <w:sz w:val="20"/>
          <w:szCs w:val="20"/>
        </w:rPr>
      </w:pPr>
    </w:p>
    <w:p w14:paraId="6C5C376B" w14:textId="2C42E019" w:rsidR="00E813F4" w:rsidRPr="00C16DC1" w:rsidRDefault="00A41D30" w:rsidP="00FB464A"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S</w:t>
      </w:r>
      <w:r w:rsidR="00C16DC1" w:rsidRPr="00C16DC1">
        <w:rPr>
          <w:rFonts w:ascii="Tahoma" w:hAnsi="Tahoma" w:cs="Tahoma"/>
          <w:szCs w:val="20"/>
        </w:rPr>
        <w:t xml:space="preserve"> strani</w:t>
      </w:r>
      <w:r>
        <w:rPr>
          <w:rFonts w:ascii="Tahoma" w:hAnsi="Tahoma" w:cs="Tahoma"/>
          <w:szCs w:val="20"/>
        </w:rPr>
        <w:t xml:space="preserve"> strokovno usposobljenega</w:t>
      </w:r>
      <w:r w:rsidR="00C16DC1" w:rsidRPr="00C16DC1">
        <w:rPr>
          <w:rFonts w:ascii="Tahoma" w:hAnsi="Tahoma" w:cs="Tahoma"/>
          <w:szCs w:val="20"/>
        </w:rPr>
        <w:t xml:space="preserve"> ponudnika</w:t>
      </w:r>
      <w:r w:rsidR="00CD1636">
        <w:rPr>
          <w:rFonts w:ascii="Tahoma" w:hAnsi="Tahoma" w:cs="Tahoma"/>
          <w:szCs w:val="20"/>
        </w:rPr>
        <w:t xml:space="preserve"> se pričakuje</w:t>
      </w:r>
      <w:r w:rsidR="00C16DC1" w:rsidRPr="00C16DC1">
        <w:rPr>
          <w:rFonts w:ascii="Tahoma" w:hAnsi="Tahoma" w:cs="Tahoma"/>
          <w:szCs w:val="20"/>
        </w:rPr>
        <w:t>, da</w:t>
      </w:r>
      <w:r w:rsidR="00CD1636">
        <w:rPr>
          <w:rFonts w:ascii="Tahoma" w:hAnsi="Tahoma" w:cs="Tahoma"/>
          <w:szCs w:val="20"/>
        </w:rPr>
        <w:t xml:space="preserve"> predvidi potrebne ukrepe</w:t>
      </w:r>
      <w:r w:rsidR="002D6668">
        <w:rPr>
          <w:rFonts w:ascii="Tahoma" w:hAnsi="Tahoma" w:cs="Tahoma"/>
          <w:szCs w:val="20"/>
        </w:rPr>
        <w:t xml:space="preserve">, </w:t>
      </w:r>
      <w:r w:rsidR="00C16DC1" w:rsidRPr="00C16DC1">
        <w:rPr>
          <w:rFonts w:ascii="Tahoma" w:hAnsi="Tahoma" w:cs="Tahoma"/>
          <w:szCs w:val="20"/>
        </w:rPr>
        <w:t>oceni vrednost del in oceno ukrepov</w:t>
      </w:r>
      <w:r w:rsidR="005A6A84">
        <w:rPr>
          <w:rFonts w:ascii="Tahoma" w:hAnsi="Tahoma" w:cs="Tahoma"/>
          <w:szCs w:val="20"/>
        </w:rPr>
        <w:t xml:space="preserve"> </w:t>
      </w:r>
      <w:r w:rsidR="00FB464A">
        <w:rPr>
          <w:rFonts w:ascii="Tahoma" w:hAnsi="Tahoma" w:cs="Tahoma"/>
          <w:szCs w:val="20"/>
        </w:rPr>
        <w:t>ovrednoti</w:t>
      </w:r>
      <w:r w:rsidR="00C16DC1" w:rsidRPr="00C16DC1">
        <w:rPr>
          <w:rFonts w:ascii="Tahoma" w:hAnsi="Tahoma" w:cs="Tahoma"/>
          <w:szCs w:val="20"/>
        </w:rPr>
        <w:t xml:space="preserve"> po dolžinskem metru (pazljivo vzporedno kopanje, ščitenje z zaščitno cevjo, vzporedna prestavitev) – v pomoč mu je</w:t>
      </w:r>
      <w:r w:rsidR="00FB464A">
        <w:rPr>
          <w:rFonts w:ascii="Tahoma" w:hAnsi="Tahoma" w:cs="Tahoma"/>
          <w:szCs w:val="20"/>
        </w:rPr>
        <w:t xml:space="preserve"> </w:t>
      </w:r>
      <w:r w:rsidR="006776F8">
        <w:rPr>
          <w:rFonts w:ascii="Tahoma" w:hAnsi="Tahoma" w:cs="Tahoma"/>
          <w:szCs w:val="20"/>
        </w:rPr>
        <w:t>objavljena</w:t>
      </w:r>
      <w:r w:rsidR="00C16DC1" w:rsidRPr="00C16DC1">
        <w:rPr>
          <w:rFonts w:ascii="Tahoma" w:hAnsi="Tahoma" w:cs="Tahoma"/>
          <w:szCs w:val="20"/>
        </w:rPr>
        <w:t xml:space="preserve"> situacija G.8 Zbirna situacija komunalnih vodov.</w:t>
      </w:r>
    </w:p>
    <w:bookmarkEnd w:id="0"/>
    <w:p w14:paraId="28C6F384" w14:textId="77777777" w:rsidR="00556816" w:rsidRPr="00255C6B" w:rsidRDefault="00556816">
      <w:pPr>
        <w:rPr>
          <w:rFonts w:ascii="Tahoma" w:hAnsi="Tahoma" w:cs="Tahoma"/>
          <w:sz w:val="20"/>
          <w:szCs w:val="20"/>
        </w:rPr>
      </w:pPr>
    </w:p>
    <w:sectPr w:rsidR="00556816" w:rsidRPr="00255C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21E2A" w14:textId="77777777" w:rsidR="00362ADD" w:rsidRDefault="00362ADD">
      <w:r>
        <w:separator/>
      </w:r>
    </w:p>
  </w:endnote>
  <w:endnote w:type="continuationSeparator" w:id="0">
    <w:p w14:paraId="578BA157" w14:textId="77777777" w:rsidR="00362ADD" w:rsidRDefault="0036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BC321" w14:textId="77777777" w:rsidR="00255C6B" w:rsidRDefault="00255C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3AE07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306DC18E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59B838C7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0B671C43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0DB3F462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4BB3165D" w14:textId="23003192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776F8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7DA74145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147FE85C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CBA5C" w14:textId="77777777" w:rsidR="00E813F4" w:rsidRDefault="00E813F4" w:rsidP="002507C2">
    <w:pPr>
      <w:pStyle w:val="Footer"/>
      <w:ind w:firstLine="540"/>
    </w:pPr>
    <w:r>
      <w:t xml:space="preserve">  </w:t>
    </w:r>
    <w:r w:rsidR="00255C6B" w:rsidRPr="00643501">
      <w:rPr>
        <w:noProof/>
        <w:lang w:eastAsia="sl-SI"/>
      </w:rPr>
      <w:drawing>
        <wp:inline distT="0" distB="0" distL="0" distR="0" wp14:anchorId="6E9A2C3A" wp14:editId="2B9FB07F">
          <wp:extent cx="543560" cy="43180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55C6B" w:rsidRPr="00643501">
      <w:rPr>
        <w:noProof/>
        <w:lang w:eastAsia="sl-SI"/>
      </w:rPr>
      <w:drawing>
        <wp:inline distT="0" distB="0" distL="0" distR="0" wp14:anchorId="2842C2B1" wp14:editId="2433CFE0">
          <wp:extent cx="431800" cy="43180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55C6B" w:rsidRPr="00CF74F9">
      <w:rPr>
        <w:noProof/>
        <w:lang w:eastAsia="sl-SI"/>
      </w:rPr>
      <w:drawing>
        <wp:inline distT="0" distB="0" distL="0" distR="0" wp14:anchorId="72BA9A77" wp14:editId="7BC4BC1E">
          <wp:extent cx="2341880" cy="34036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88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3964525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72E0D" w14:textId="77777777" w:rsidR="00362ADD" w:rsidRDefault="00362ADD">
      <w:r>
        <w:separator/>
      </w:r>
    </w:p>
  </w:footnote>
  <w:footnote w:type="continuationSeparator" w:id="0">
    <w:p w14:paraId="492163C0" w14:textId="77777777" w:rsidR="00362ADD" w:rsidRDefault="00362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7090B" w14:textId="77777777" w:rsidR="00255C6B" w:rsidRDefault="00255C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659A2" w14:textId="77777777" w:rsidR="00255C6B" w:rsidRDefault="00255C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18370" w14:textId="77777777" w:rsidR="00DB7CDA" w:rsidRDefault="00255C6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2D8D9F76" wp14:editId="2D2B3B99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C6B"/>
    <w:rsid w:val="000646A9"/>
    <w:rsid w:val="001836BB"/>
    <w:rsid w:val="00216549"/>
    <w:rsid w:val="00217ED4"/>
    <w:rsid w:val="002507C2"/>
    <w:rsid w:val="00255C6B"/>
    <w:rsid w:val="00290551"/>
    <w:rsid w:val="002D6668"/>
    <w:rsid w:val="003133A6"/>
    <w:rsid w:val="003560E2"/>
    <w:rsid w:val="003579C0"/>
    <w:rsid w:val="00362ADD"/>
    <w:rsid w:val="00387456"/>
    <w:rsid w:val="00424A5A"/>
    <w:rsid w:val="00426956"/>
    <w:rsid w:val="0044323F"/>
    <w:rsid w:val="004B34B5"/>
    <w:rsid w:val="00556816"/>
    <w:rsid w:val="005A6A84"/>
    <w:rsid w:val="00634B0D"/>
    <w:rsid w:val="00637BE6"/>
    <w:rsid w:val="006776F8"/>
    <w:rsid w:val="006D58E8"/>
    <w:rsid w:val="007B5660"/>
    <w:rsid w:val="0083513E"/>
    <w:rsid w:val="009B1FD9"/>
    <w:rsid w:val="00A05C73"/>
    <w:rsid w:val="00A17575"/>
    <w:rsid w:val="00A41D30"/>
    <w:rsid w:val="00AD3747"/>
    <w:rsid w:val="00C16DC1"/>
    <w:rsid w:val="00CD1636"/>
    <w:rsid w:val="00D67B10"/>
    <w:rsid w:val="00DB7CDA"/>
    <w:rsid w:val="00E51016"/>
    <w:rsid w:val="00E66D5B"/>
    <w:rsid w:val="00E813F4"/>
    <w:rsid w:val="00EA1375"/>
    <w:rsid w:val="00FA1E40"/>
    <w:rsid w:val="00FB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58BEBD6"/>
  <w15:chartTrackingRefBased/>
  <w15:docId w15:val="{F55E6332-CF1A-450E-964B-F85DB6AC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255C6B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55C6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12</TotalTime>
  <Pages>1</Pages>
  <Words>236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13</cp:revision>
  <cp:lastPrinted>2021-09-21T11:37:00Z</cp:lastPrinted>
  <dcterms:created xsi:type="dcterms:W3CDTF">2021-09-21T06:46:00Z</dcterms:created>
  <dcterms:modified xsi:type="dcterms:W3CDTF">2021-09-21T11:37:00Z</dcterms:modified>
</cp:coreProperties>
</file>